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3140AC06" w:rsidR="00D61B8E" w:rsidRPr="002714E2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 xml:space="preserve"> Общие вопросы промышленной безопасности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42668CF0" w:rsidR="00D61B8E" w:rsidRPr="002714E2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1.1. Государственное регулирование промышленной безопасности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3777367D" w:rsidR="00D61B8E" w:rsidRPr="002714E2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1.2. Лицензирование в области промышленной безопасности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08F66FFC" w:rsidR="00D61B8E" w:rsidRPr="002714E2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1.3. Порядок расследования причин аварий и несчастных случаев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55B9DAD5" w:rsidR="00D61B8E" w:rsidRPr="002714E2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1.4. Порядок аттестации и проверки знаний работников организаций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553D8D73" w:rsidR="00D61B8E" w:rsidRPr="000C7610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1.5. Возмещение вреда, причиненного в результате аварии</w:t>
            </w:r>
          </w:p>
        </w:tc>
      </w:tr>
      <w:tr w:rsidR="0013433E" w14:paraId="166FDB80" w14:textId="77777777" w:rsidTr="00566345">
        <w:tc>
          <w:tcPr>
            <w:tcW w:w="8642" w:type="dxa"/>
          </w:tcPr>
          <w:p w14:paraId="16C4C96B" w14:textId="1EB2BD80" w:rsidR="0013433E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1.6. Ответственность за нарушение требований законодательства в области промышленной безопасности</w:t>
            </w:r>
          </w:p>
        </w:tc>
      </w:tr>
      <w:tr w:rsidR="00D53D28" w14:paraId="32E2FD13" w14:textId="77777777" w:rsidTr="00566345">
        <w:tc>
          <w:tcPr>
            <w:tcW w:w="8642" w:type="dxa"/>
          </w:tcPr>
          <w:p w14:paraId="0CC9C04D" w14:textId="1F69BF01" w:rsidR="00D53D28" w:rsidRPr="00D53D28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1.7. Техническое регулирование</w:t>
            </w:r>
          </w:p>
        </w:tc>
      </w:tr>
      <w:tr w:rsidR="00D53D28" w14:paraId="7C99C152" w14:textId="77777777" w:rsidTr="00566345">
        <w:tc>
          <w:tcPr>
            <w:tcW w:w="8642" w:type="dxa"/>
          </w:tcPr>
          <w:p w14:paraId="3F5A0C61" w14:textId="290311BC" w:rsidR="00D53D28" w:rsidRPr="00D53D28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2. Промышленная безопасность</w:t>
            </w:r>
          </w:p>
        </w:tc>
      </w:tr>
      <w:tr w:rsidR="00D53D28" w14:paraId="4BAF6A6A" w14:textId="77777777" w:rsidTr="00566345">
        <w:tc>
          <w:tcPr>
            <w:tcW w:w="8642" w:type="dxa"/>
          </w:tcPr>
          <w:p w14:paraId="4C0A8C26" w14:textId="7FD51615" w:rsidR="00D53D28" w:rsidRPr="00D53D28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2.1. Российское законодательство в области промышленной безопасности</w:t>
            </w:r>
          </w:p>
        </w:tc>
      </w:tr>
      <w:tr w:rsidR="00D53D28" w14:paraId="48A048C3" w14:textId="77777777" w:rsidTr="00566345">
        <w:tc>
          <w:tcPr>
            <w:tcW w:w="8642" w:type="dxa"/>
          </w:tcPr>
          <w:p w14:paraId="45BB9718" w14:textId="36987E64" w:rsidR="00D53D28" w:rsidRPr="00D53D28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2.2. Регистрация опасных производственных объектов</w:t>
            </w:r>
          </w:p>
        </w:tc>
      </w:tr>
      <w:tr w:rsidR="00D53D28" w14:paraId="2B2DE3C3" w14:textId="77777777" w:rsidTr="00566345">
        <w:tc>
          <w:tcPr>
            <w:tcW w:w="8642" w:type="dxa"/>
          </w:tcPr>
          <w:p w14:paraId="536A2C2F" w14:textId="2BF6361E" w:rsidR="00D53D28" w:rsidRPr="00D53D28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2.3. Обязанности организаций в обеспечении промышленной безопасности</w:t>
            </w:r>
          </w:p>
        </w:tc>
      </w:tr>
      <w:tr w:rsidR="00D53D28" w14:paraId="44A8C67A" w14:textId="77777777" w:rsidTr="00566345">
        <w:tc>
          <w:tcPr>
            <w:tcW w:w="8642" w:type="dxa"/>
          </w:tcPr>
          <w:p w14:paraId="79B8E151" w14:textId="04DF8FC1" w:rsidR="00D53D28" w:rsidRPr="00D53D28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2.4. Требования к техническим устройствам, применяемым на опасном производственном объекте</w:t>
            </w:r>
          </w:p>
        </w:tc>
      </w:tr>
      <w:tr w:rsidR="00D53D28" w14:paraId="2AE7CE48" w14:textId="77777777" w:rsidTr="00566345">
        <w:tc>
          <w:tcPr>
            <w:tcW w:w="8642" w:type="dxa"/>
          </w:tcPr>
          <w:p w14:paraId="62A9E5F5" w14:textId="14E7C7F2" w:rsidR="00D53D28" w:rsidRPr="00D53D28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2.5. Производственный контроль за соблюдением требований промышленной безопасности</w:t>
            </w:r>
          </w:p>
        </w:tc>
      </w:tr>
      <w:tr w:rsidR="00D53D28" w14:paraId="32ECD82F" w14:textId="77777777" w:rsidTr="00566345">
        <w:tc>
          <w:tcPr>
            <w:tcW w:w="8642" w:type="dxa"/>
          </w:tcPr>
          <w:p w14:paraId="0AA68FF1" w14:textId="7A766127" w:rsidR="00D53D28" w:rsidRPr="00D53D28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2.6. Экспертиза промышленной безопасности</w:t>
            </w:r>
          </w:p>
        </w:tc>
      </w:tr>
      <w:tr w:rsidR="00D53D28" w14:paraId="27351421" w14:textId="77777777" w:rsidTr="00566345">
        <w:tc>
          <w:tcPr>
            <w:tcW w:w="8642" w:type="dxa"/>
          </w:tcPr>
          <w:p w14:paraId="6EB8161C" w14:textId="24A0F83C" w:rsidR="00D53D28" w:rsidRPr="00D53D28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2.7. Декларирование промышленной безопасности. Анализ опасности и риска</w:t>
            </w:r>
          </w:p>
        </w:tc>
      </w:tr>
      <w:tr w:rsidR="00D53D28" w14:paraId="74998B6E" w14:textId="77777777" w:rsidTr="00566345">
        <w:tc>
          <w:tcPr>
            <w:tcW w:w="8642" w:type="dxa"/>
          </w:tcPr>
          <w:p w14:paraId="5C2AE4D4" w14:textId="7D71EE40" w:rsidR="00D53D28" w:rsidRPr="00D53D28" w:rsidRDefault="00D5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28">
              <w:rPr>
                <w:rFonts w:ascii="Times New Roman" w:hAnsi="Times New Roman" w:cs="Times New Roman"/>
                <w:sz w:val="28"/>
                <w:szCs w:val="28"/>
              </w:rPr>
              <w:t>Тестирование тренировочное</w:t>
            </w:r>
          </w:p>
        </w:tc>
      </w:tr>
      <w:tr w:rsidR="00120B71" w14:paraId="77619ACC" w14:textId="77777777" w:rsidTr="00566345">
        <w:tc>
          <w:tcPr>
            <w:tcW w:w="8642" w:type="dxa"/>
          </w:tcPr>
          <w:p w14:paraId="2288DBB6" w14:textId="6D170394" w:rsidR="00120B71" w:rsidRPr="000C7610" w:rsidRDefault="00994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10C03167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53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D53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0C7610"/>
    <w:rsid w:val="000F5296"/>
    <w:rsid w:val="00120B71"/>
    <w:rsid w:val="0013433E"/>
    <w:rsid w:val="00196F7A"/>
    <w:rsid w:val="001D34D0"/>
    <w:rsid w:val="00270B15"/>
    <w:rsid w:val="002714E2"/>
    <w:rsid w:val="00272437"/>
    <w:rsid w:val="003237D2"/>
    <w:rsid w:val="00327931"/>
    <w:rsid w:val="00387171"/>
    <w:rsid w:val="00432D03"/>
    <w:rsid w:val="00447E4C"/>
    <w:rsid w:val="005039C6"/>
    <w:rsid w:val="005210F7"/>
    <w:rsid w:val="00566345"/>
    <w:rsid w:val="005C5185"/>
    <w:rsid w:val="00722F14"/>
    <w:rsid w:val="0074550D"/>
    <w:rsid w:val="00753BD2"/>
    <w:rsid w:val="007A10EB"/>
    <w:rsid w:val="007A532A"/>
    <w:rsid w:val="007A5AB4"/>
    <w:rsid w:val="007F0C07"/>
    <w:rsid w:val="008C2CB4"/>
    <w:rsid w:val="008E3274"/>
    <w:rsid w:val="00994D72"/>
    <w:rsid w:val="009F0AFA"/>
    <w:rsid w:val="00AF75EE"/>
    <w:rsid w:val="00B824A4"/>
    <w:rsid w:val="00BE711F"/>
    <w:rsid w:val="00C966DA"/>
    <w:rsid w:val="00D53D28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58</cp:revision>
  <dcterms:created xsi:type="dcterms:W3CDTF">2023-09-04T02:56:00Z</dcterms:created>
  <dcterms:modified xsi:type="dcterms:W3CDTF">2023-09-07T02:39:00Z</dcterms:modified>
</cp:coreProperties>
</file>