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D9B0C" w14:textId="195E13BE" w:rsidR="00DB0C64" w:rsidRDefault="008C2CB4" w:rsidP="00DB0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  <w:r w:rsidR="00DB0C64" w:rsidRPr="00632D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17"/>
      </w:tblGrid>
      <w:tr w:rsidR="00F22EAB" w14:paraId="521EC45E" w14:textId="77777777" w:rsidTr="00F22EAB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BB0E9" w14:textId="77777777" w:rsidR="00F22EAB" w:rsidRPr="00F22EAB" w:rsidRDefault="00F22E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2E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</w:t>
            </w:r>
          </w:p>
        </w:tc>
      </w:tr>
      <w:tr w:rsidR="00F22EAB" w14:paraId="62037F0D" w14:textId="77777777" w:rsidTr="004678AF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2F4E" w14:textId="70CE0643" w:rsidR="00F22EAB" w:rsidRPr="00985851" w:rsidRDefault="0046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51">
              <w:rPr>
                <w:rFonts w:ascii="Times New Roman" w:hAnsi="Times New Roman" w:cs="Times New Roman"/>
                <w:sz w:val="24"/>
                <w:szCs w:val="24"/>
              </w:rPr>
              <w:t>1. Методика преподавания предмета</w:t>
            </w:r>
          </w:p>
        </w:tc>
      </w:tr>
      <w:tr w:rsidR="00F22EAB" w14:paraId="70B5F19F" w14:textId="77777777" w:rsidTr="004678AF">
        <w:trPr>
          <w:trHeight w:val="388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0D03" w14:textId="3A68AF77" w:rsidR="00F22EAB" w:rsidRPr="00985851" w:rsidRDefault="0046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51">
              <w:rPr>
                <w:rFonts w:ascii="Times New Roman" w:hAnsi="Times New Roman" w:cs="Times New Roman"/>
                <w:sz w:val="24"/>
                <w:szCs w:val="24"/>
              </w:rPr>
              <w:t>2. Навыки оказания первой медицинской помощи</w:t>
            </w:r>
          </w:p>
        </w:tc>
      </w:tr>
      <w:tr w:rsidR="00F22EAB" w14:paraId="0D27D273" w14:textId="77777777" w:rsidTr="004678AF">
        <w:trPr>
          <w:trHeight w:val="407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502F" w14:textId="704862A4" w:rsidR="00F22EAB" w:rsidRPr="00985851" w:rsidRDefault="0046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51">
              <w:rPr>
                <w:rFonts w:ascii="Times New Roman" w:hAnsi="Times New Roman" w:cs="Times New Roman"/>
                <w:sz w:val="24"/>
                <w:szCs w:val="24"/>
              </w:rPr>
              <w:t>2.1 Основы анатомии и физиологии человека</w:t>
            </w:r>
          </w:p>
        </w:tc>
      </w:tr>
      <w:tr w:rsidR="00F22EAB" w14:paraId="501454E5" w14:textId="77777777" w:rsidTr="004678AF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422B" w14:textId="35840D54" w:rsidR="00F22EAB" w:rsidRPr="00985851" w:rsidRDefault="0046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51">
              <w:rPr>
                <w:rFonts w:ascii="Times New Roman" w:hAnsi="Times New Roman" w:cs="Times New Roman"/>
                <w:sz w:val="24"/>
                <w:szCs w:val="24"/>
              </w:rPr>
              <w:t>2.2. Первая медицинская помощь. 2.2.1. Организационно- правовые аспекты оказания первой помощи пострадавшим</w:t>
            </w:r>
          </w:p>
        </w:tc>
      </w:tr>
      <w:tr w:rsidR="00F22EAB" w14:paraId="0ABA6A01" w14:textId="77777777" w:rsidTr="004678AF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B6E6" w14:textId="69F8CF3E" w:rsidR="00F22EAB" w:rsidRPr="00985851" w:rsidRDefault="0046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51">
              <w:rPr>
                <w:rFonts w:ascii="Times New Roman" w:hAnsi="Times New Roman" w:cs="Times New Roman"/>
                <w:sz w:val="24"/>
                <w:szCs w:val="24"/>
              </w:rPr>
              <w:t>2.2.2. Правила и порядок осмотра пострадавшего. Оценка состояния</w:t>
            </w:r>
          </w:p>
        </w:tc>
      </w:tr>
      <w:tr w:rsidR="00F22EAB" w14:paraId="7800CC0B" w14:textId="77777777" w:rsidTr="004678AF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50AD" w14:textId="258A66EF" w:rsidR="00F22EAB" w:rsidRPr="00985851" w:rsidRDefault="0046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51">
              <w:rPr>
                <w:rFonts w:ascii="Times New Roman" w:hAnsi="Times New Roman" w:cs="Times New Roman"/>
                <w:sz w:val="24"/>
                <w:szCs w:val="24"/>
              </w:rPr>
              <w:t>2.2.3. Средства первой помощи</w:t>
            </w:r>
          </w:p>
        </w:tc>
      </w:tr>
      <w:tr w:rsidR="00F22EAB" w14:paraId="1F3E5097" w14:textId="77777777" w:rsidTr="00985851">
        <w:trPr>
          <w:trHeight w:val="47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C1F9" w14:textId="05137F75" w:rsidR="00F22EAB" w:rsidRPr="00985851" w:rsidRDefault="0046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51">
              <w:rPr>
                <w:rFonts w:ascii="Times New Roman" w:hAnsi="Times New Roman" w:cs="Times New Roman"/>
                <w:sz w:val="24"/>
                <w:szCs w:val="24"/>
              </w:rPr>
              <w:t>2.2.4. Правила и способы извлечения пострадавших из автомобиля</w:t>
            </w:r>
          </w:p>
        </w:tc>
      </w:tr>
      <w:tr w:rsidR="00F22EAB" w14:paraId="702CEDFC" w14:textId="77777777" w:rsidTr="004678AF">
        <w:trPr>
          <w:trHeight w:val="527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703F" w14:textId="67540724" w:rsidR="00F22EAB" w:rsidRPr="00985851" w:rsidRDefault="0046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51">
              <w:rPr>
                <w:rFonts w:ascii="Times New Roman" w:hAnsi="Times New Roman" w:cs="Times New Roman"/>
                <w:sz w:val="24"/>
                <w:szCs w:val="24"/>
              </w:rPr>
              <w:t>2.2.5. Основы сердечно- легочной реанимации. Помощь при нарушении проходимости дыхательных путей</w:t>
            </w:r>
          </w:p>
        </w:tc>
      </w:tr>
      <w:tr w:rsidR="004678AF" w14:paraId="40723DCB" w14:textId="77777777" w:rsidTr="004678AF">
        <w:trPr>
          <w:trHeight w:val="527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879C" w14:textId="38998F30" w:rsidR="004678AF" w:rsidRPr="00985851" w:rsidRDefault="0046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51">
              <w:rPr>
                <w:rFonts w:ascii="Times New Roman" w:hAnsi="Times New Roman" w:cs="Times New Roman"/>
                <w:sz w:val="24"/>
                <w:szCs w:val="24"/>
              </w:rPr>
              <w:t>2.2.6. Первая помощь при острой кровопотере и травматическом шоке</w:t>
            </w:r>
          </w:p>
        </w:tc>
      </w:tr>
      <w:tr w:rsidR="004678AF" w14:paraId="0213EA17" w14:textId="77777777" w:rsidTr="004678AF">
        <w:trPr>
          <w:trHeight w:val="527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E145" w14:textId="4EC17957" w:rsidR="004678AF" w:rsidRPr="00985851" w:rsidRDefault="0046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51">
              <w:rPr>
                <w:rFonts w:ascii="Times New Roman" w:hAnsi="Times New Roman" w:cs="Times New Roman"/>
                <w:sz w:val="24"/>
                <w:szCs w:val="24"/>
              </w:rPr>
              <w:t>2.2.7. Первая помощь при ранениях</w:t>
            </w:r>
          </w:p>
        </w:tc>
      </w:tr>
      <w:tr w:rsidR="004678AF" w14:paraId="16B577C6" w14:textId="77777777" w:rsidTr="004678AF">
        <w:trPr>
          <w:trHeight w:val="527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2F19" w14:textId="21B9C048" w:rsidR="004678AF" w:rsidRPr="00985851" w:rsidRDefault="0046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51">
              <w:rPr>
                <w:rFonts w:ascii="Times New Roman" w:hAnsi="Times New Roman" w:cs="Times New Roman"/>
                <w:sz w:val="24"/>
                <w:szCs w:val="24"/>
              </w:rPr>
              <w:t>2.2.8. Первая помощь при травмах опорно- двигательной системы</w:t>
            </w:r>
          </w:p>
        </w:tc>
      </w:tr>
      <w:tr w:rsidR="004678AF" w14:paraId="2DE64613" w14:textId="77777777" w:rsidTr="004678AF">
        <w:trPr>
          <w:trHeight w:val="527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0680" w14:textId="541CD143" w:rsidR="004678AF" w:rsidRPr="00985851" w:rsidRDefault="0046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51">
              <w:rPr>
                <w:rFonts w:ascii="Times New Roman" w:hAnsi="Times New Roman" w:cs="Times New Roman"/>
                <w:sz w:val="24"/>
                <w:szCs w:val="24"/>
              </w:rPr>
              <w:t>2.2.9. Первая помощь при травме головы, груди, живота</w:t>
            </w:r>
          </w:p>
        </w:tc>
      </w:tr>
      <w:tr w:rsidR="004678AF" w14:paraId="533CAE34" w14:textId="77777777" w:rsidTr="004678AF">
        <w:trPr>
          <w:trHeight w:val="527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C139" w14:textId="4201A599" w:rsidR="004678AF" w:rsidRPr="00985851" w:rsidRDefault="0046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51">
              <w:rPr>
                <w:rFonts w:ascii="Times New Roman" w:hAnsi="Times New Roman" w:cs="Times New Roman"/>
                <w:sz w:val="24"/>
                <w:szCs w:val="24"/>
              </w:rPr>
              <w:t>2.2.10. Первая помощь при ожогах и перегревании</w:t>
            </w:r>
          </w:p>
        </w:tc>
      </w:tr>
      <w:tr w:rsidR="004678AF" w14:paraId="357BC7ED" w14:textId="77777777" w:rsidTr="004678AF">
        <w:trPr>
          <w:trHeight w:val="527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71AE" w14:textId="3A68F3B8" w:rsidR="004678AF" w:rsidRPr="00985851" w:rsidRDefault="0046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51">
              <w:rPr>
                <w:rFonts w:ascii="Times New Roman" w:hAnsi="Times New Roman" w:cs="Times New Roman"/>
                <w:sz w:val="24"/>
                <w:szCs w:val="24"/>
              </w:rPr>
              <w:t>2.2.11 Первая помощь при острых отравлениях</w:t>
            </w:r>
          </w:p>
        </w:tc>
      </w:tr>
      <w:tr w:rsidR="00985851" w14:paraId="62F434D9" w14:textId="77777777" w:rsidTr="004678AF">
        <w:trPr>
          <w:trHeight w:val="527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959A" w14:textId="62C6C34A" w:rsidR="00985851" w:rsidRPr="00985851" w:rsidRDefault="00985851" w:rsidP="00985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51">
              <w:rPr>
                <w:rFonts w:ascii="Times New Roman" w:hAnsi="Times New Roman" w:cs="Times New Roman"/>
                <w:sz w:val="24"/>
                <w:szCs w:val="24"/>
              </w:rPr>
              <w:t>2.2.12. Порядок оказания первой помощи при неотложных состояниях, вызванных заболеваниями (острые нарушения сознания, дыхания, кровообращения, дыхания, судорожный синдром)</w:t>
            </w:r>
          </w:p>
        </w:tc>
      </w:tr>
      <w:tr w:rsidR="004678AF" w14:paraId="39DEF521" w14:textId="77777777" w:rsidTr="004678AF">
        <w:trPr>
          <w:trHeight w:val="527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7987" w14:textId="72CF78EE" w:rsidR="004678AF" w:rsidRPr="00985851" w:rsidRDefault="00985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51">
              <w:rPr>
                <w:rFonts w:ascii="Times New Roman" w:hAnsi="Times New Roman" w:cs="Times New Roman"/>
                <w:sz w:val="24"/>
                <w:szCs w:val="24"/>
              </w:rPr>
              <w:t>2.2.13. Первая помощь при политравме</w:t>
            </w:r>
          </w:p>
        </w:tc>
      </w:tr>
      <w:tr w:rsidR="004678AF" w14:paraId="305D6496" w14:textId="77777777" w:rsidTr="004678AF">
        <w:trPr>
          <w:trHeight w:val="527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9C14" w14:textId="7BE706FF" w:rsidR="004678AF" w:rsidRPr="00985851" w:rsidRDefault="00985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51">
              <w:rPr>
                <w:rFonts w:ascii="Times New Roman" w:hAnsi="Times New Roman" w:cs="Times New Roman"/>
                <w:sz w:val="24"/>
                <w:szCs w:val="24"/>
              </w:rPr>
              <w:t>2.3. Основы гигиенических знаний. Основы эпидемиологии</w:t>
            </w:r>
          </w:p>
        </w:tc>
      </w:tr>
      <w:tr w:rsidR="00985851" w14:paraId="1D2A76B9" w14:textId="77777777" w:rsidTr="004678AF">
        <w:trPr>
          <w:trHeight w:val="527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0311" w14:textId="09481462" w:rsidR="00985851" w:rsidRPr="00985851" w:rsidRDefault="00985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51">
              <w:rPr>
                <w:rFonts w:ascii="Times New Roman" w:hAnsi="Times New Roman" w:cs="Times New Roman"/>
                <w:sz w:val="24"/>
                <w:szCs w:val="24"/>
              </w:rPr>
              <w:t>3. Виды и способы применения медицинского оборудования</w:t>
            </w:r>
          </w:p>
        </w:tc>
      </w:tr>
      <w:tr w:rsidR="00985851" w14:paraId="4E9E44F3" w14:textId="77777777" w:rsidTr="004678AF">
        <w:trPr>
          <w:trHeight w:val="527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3244" w14:textId="5863942F" w:rsidR="00985851" w:rsidRPr="00985851" w:rsidRDefault="00985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51">
              <w:rPr>
                <w:rFonts w:ascii="Times New Roman" w:hAnsi="Times New Roman" w:cs="Times New Roman"/>
                <w:sz w:val="24"/>
                <w:szCs w:val="24"/>
              </w:rPr>
              <w:t>4. Принципы организации обучения персонала в составе мини-групп</w:t>
            </w:r>
          </w:p>
        </w:tc>
      </w:tr>
      <w:tr w:rsidR="00985851" w14:paraId="785A713E" w14:textId="77777777" w:rsidTr="004678AF">
        <w:trPr>
          <w:trHeight w:val="527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077E" w14:textId="61A68E78" w:rsidR="00985851" w:rsidRPr="00985851" w:rsidRDefault="00985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51">
              <w:rPr>
                <w:rFonts w:ascii="Times New Roman" w:hAnsi="Times New Roman" w:cs="Times New Roman"/>
                <w:sz w:val="24"/>
                <w:szCs w:val="24"/>
              </w:rPr>
              <w:t>5. Разработка методических рекомендаций и литературы для обучения сотрудников</w:t>
            </w:r>
          </w:p>
        </w:tc>
      </w:tr>
      <w:tr w:rsidR="00985851" w14:paraId="4C04AF11" w14:textId="77777777" w:rsidTr="004678AF">
        <w:trPr>
          <w:trHeight w:val="527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130D" w14:textId="265C449C" w:rsidR="00985851" w:rsidRPr="00985851" w:rsidRDefault="00985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51">
              <w:rPr>
                <w:rFonts w:ascii="Times New Roman" w:hAnsi="Times New Roman" w:cs="Times New Roman"/>
                <w:sz w:val="24"/>
                <w:szCs w:val="24"/>
              </w:rPr>
              <w:t>6. Навыки поведения в экстремальных ситуациях</w:t>
            </w:r>
          </w:p>
        </w:tc>
      </w:tr>
      <w:tr w:rsidR="00985851" w14:paraId="7948F6D0" w14:textId="77777777" w:rsidTr="004678AF">
        <w:trPr>
          <w:trHeight w:val="527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C87B" w14:textId="551BBAC3" w:rsidR="00985851" w:rsidRPr="00985851" w:rsidRDefault="00985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5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985851">
              <w:rPr>
                <w:rFonts w:ascii="Times New Roman" w:hAnsi="Times New Roman" w:cs="Times New Roman"/>
                <w:sz w:val="24"/>
                <w:szCs w:val="24"/>
              </w:rPr>
              <w:t>Производственные травмы</w:t>
            </w:r>
            <w:r w:rsidRPr="00985851">
              <w:rPr>
                <w:rFonts w:ascii="Times New Roman" w:hAnsi="Times New Roman" w:cs="Times New Roman"/>
                <w:sz w:val="24"/>
                <w:szCs w:val="24"/>
              </w:rPr>
              <w:t>, т</w:t>
            </w:r>
            <w:r w:rsidRPr="00985851">
              <w:rPr>
                <w:rFonts w:ascii="Times New Roman" w:hAnsi="Times New Roman" w:cs="Times New Roman"/>
                <w:sz w:val="24"/>
                <w:szCs w:val="24"/>
              </w:rPr>
              <w:t>равмы при ДТП</w:t>
            </w:r>
            <w:r w:rsidRPr="00985851"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  <w:r w:rsidRPr="00985851">
              <w:rPr>
                <w:rFonts w:ascii="Times New Roman" w:hAnsi="Times New Roman" w:cs="Times New Roman"/>
                <w:sz w:val="24"/>
                <w:szCs w:val="24"/>
              </w:rPr>
              <w:t>ытовые травмы</w:t>
            </w:r>
          </w:p>
        </w:tc>
      </w:tr>
      <w:tr w:rsidR="00F22EAB" w14:paraId="16446981" w14:textId="77777777" w:rsidTr="00F22EAB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2D93B" w14:textId="7D9BF390" w:rsidR="00F22EAB" w:rsidRPr="00985851" w:rsidRDefault="00F22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аттестация </w:t>
            </w:r>
          </w:p>
        </w:tc>
      </w:tr>
      <w:tr w:rsidR="00F22EAB" w14:paraId="0B5ED1D3" w14:textId="77777777" w:rsidTr="00F22EAB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02EC3" w14:textId="746F5D8C" w:rsidR="00F22EAB" w:rsidRPr="00985851" w:rsidRDefault="00F22E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Итого: </w:t>
            </w:r>
            <w:r w:rsidR="00985851" w:rsidRPr="00985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72 </w:t>
            </w:r>
            <w:r w:rsidRPr="00985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</w:t>
            </w:r>
            <w:r w:rsidR="00985851" w:rsidRPr="00985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</w:tr>
    </w:tbl>
    <w:p w14:paraId="4928281B" w14:textId="77777777" w:rsidR="007A5AB4" w:rsidRDefault="007A5AB4" w:rsidP="00DB0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A5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F14"/>
    <w:rsid w:val="003237D2"/>
    <w:rsid w:val="004678AF"/>
    <w:rsid w:val="005C6324"/>
    <w:rsid w:val="006D769E"/>
    <w:rsid w:val="00722F14"/>
    <w:rsid w:val="007A5AB4"/>
    <w:rsid w:val="008C2CB4"/>
    <w:rsid w:val="00985851"/>
    <w:rsid w:val="009F0AFA"/>
    <w:rsid w:val="00AF75EE"/>
    <w:rsid w:val="00BF414C"/>
    <w:rsid w:val="00C43B60"/>
    <w:rsid w:val="00DB0C64"/>
    <w:rsid w:val="00E638BB"/>
    <w:rsid w:val="00F2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E43C3"/>
  <w15:chartTrackingRefBased/>
  <w15:docId w15:val="{BD4FAB26-BB43-45C9-A1A2-D033C5F29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Учебный центр</dc:creator>
  <cp:keywords/>
  <dc:description/>
  <cp:lastModifiedBy>Учебный центр</cp:lastModifiedBy>
  <cp:revision>12</cp:revision>
  <dcterms:created xsi:type="dcterms:W3CDTF">2023-09-04T02:56:00Z</dcterms:created>
  <dcterms:modified xsi:type="dcterms:W3CDTF">2023-09-04T07:17:00Z</dcterms:modified>
</cp:coreProperties>
</file>